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0935BC">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0935BC">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0935BC">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0935BC">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0935BC">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0935BC"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1A19EE"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1729989648"/>
                <w:placeholder>
                  <w:docPart w:val="B6FBE094D62A47EBB6DC7DC58AA760E7"/>
                </w:placeholder>
              </w:sdtPr>
              <w:sdtEndPr>
                <w:rPr>
                  <w:lang w:val="en-IE"/>
                </w:rPr>
              </w:sdtEndPr>
              <w:sdtContent>
                <w:tc>
                  <w:tcPr>
                    <w:tcW w:w="5491" w:type="dxa"/>
                  </w:tcPr>
                  <w:p w14:paraId="2AA4F572" w14:textId="4044C43B" w:rsidR="00377580" w:rsidRPr="00080A71" w:rsidRDefault="001A19EE" w:rsidP="005F6927">
                    <w:pPr>
                      <w:tabs>
                        <w:tab w:val="left" w:pos="426"/>
                      </w:tabs>
                      <w:rPr>
                        <w:bCs/>
                        <w:lang w:val="en-IE" w:eastAsia="en-GB"/>
                      </w:rPr>
                    </w:pPr>
                    <w:r>
                      <w:rPr>
                        <w:bCs/>
                        <w:lang w:val="en-IE" w:eastAsia="en-GB"/>
                      </w:rPr>
                      <w:t>DG COMM B.1</w:t>
                    </w:r>
                  </w:p>
                </w:tc>
              </w:sdtContent>
            </w:sdt>
          </w:sdtContent>
        </w:sdt>
      </w:tr>
      <w:tr w:rsidR="00377580" w:rsidRPr="001A19EE"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1671636787"/>
                <w:placeholder>
                  <w:docPart w:val="ACE8FEE9428147548BFA61B0C520BB5C"/>
                </w:placeholder>
              </w:sdtPr>
              <w:sdtEndPr>
                <w:rPr>
                  <w:lang w:val="en-IE"/>
                </w:rPr>
              </w:sdtEndPr>
              <w:sdtContent>
                <w:tc>
                  <w:tcPr>
                    <w:tcW w:w="5491" w:type="dxa"/>
                  </w:tcPr>
                  <w:p w14:paraId="51C87C16" w14:textId="53C94518" w:rsidR="00377580" w:rsidRPr="00080A71" w:rsidRDefault="001A19EE" w:rsidP="005F6927">
                    <w:pPr>
                      <w:tabs>
                        <w:tab w:val="left" w:pos="426"/>
                      </w:tabs>
                      <w:rPr>
                        <w:bCs/>
                        <w:lang w:val="en-IE" w:eastAsia="en-GB"/>
                      </w:rPr>
                    </w:pPr>
                    <w:r w:rsidRPr="00EC22F9">
                      <w:rPr>
                        <w:bCs/>
                        <w:lang w:eastAsia="en-GB"/>
                      </w:rPr>
                      <w:t>444520</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411205848"/>
                  <w:placeholder>
                    <w:docPart w:val="4B57A8EF3F1C414C8F5B060C8308DBBC"/>
                  </w:placeholder>
                </w:sdtPr>
                <w:sdtEndPr/>
                <w:sdtContent>
                  <w:p w14:paraId="369CA7C8" w14:textId="6736FCDC" w:rsidR="00377580" w:rsidRPr="001A19EE" w:rsidRDefault="001A19EE" w:rsidP="001A19EE">
                    <w:pPr>
                      <w:tabs>
                        <w:tab w:val="left" w:pos="426"/>
                      </w:tabs>
                      <w:spacing w:before="120"/>
                      <w:rPr>
                        <w:bCs/>
                        <w:lang w:val="fr-BE" w:eastAsia="en-GB"/>
                      </w:rPr>
                    </w:pPr>
                    <w:r w:rsidRPr="001A19EE">
                      <w:rPr>
                        <w:bCs/>
                        <w:lang w:val="fr-BE" w:eastAsia="en-GB"/>
                      </w:rPr>
                      <w:t>Patricia.Libert@ec.europa.eu</w:t>
                    </w:r>
                  </w:p>
                </w:sdtContent>
              </w:sdt>
            </w:sdtContent>
          </w:sdt>
          <w:p w14:paraId="32DD8032" w14:textId="232600FB" w:rsidR="00377580" w:rsidRPr="00025409" w:rsidRDefault="000935BC"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3145D3">
                  <w:rPr>
                    <w:bCs/>
                    <w:lang w:eastAsia="en-GB"/>
                  </w:rPr>
                  <w:t>1</w:t>
                </w:r>
                <w:r w:rsidR="00793899">
                  <w:rPr>
                    <w:bCs/>
                    <w:lang w:eastAsia="en-GB"/>
                  </w:rPr>
                  <w:t>e</w:t>
                </w:r>
                <w:r w:rsidR="003145D3">
                  <w:rPr>
                    <w:bCs/>
                    <w:lang w:eastAsia="en-GB"/>
                  </w:rPr>
                  <w:t>r</w:t>
                </w:r>
              </w:sdtContent>
            </w:sdt>
            <w:r w:rsidR="00377580" w:rsidRPr="001D3EEC">
              <w:rPr>
                <w:bCs/>
                <w:lang w:val="fr-BE" w:eastAsia="en-GB"/>
              </w:rPr>
              <w:t xml:space="preserve"> </w:t>
            </w:r>
            <w:r w:rsidR="00377580" w:rsidRPr="00025409">
              <w:rPr>
                <w:bCs/>
                <w:lang w:val="fr-BE" w:eastAsia="en-GB"/>
              </w:rPr>
              <w:t>trimestre</w:t>
            </w:r>
            <w:r w:rsidR="00B566C1" w:rsidRPr="00025409">
              <w:rPr>
                <w:bCs/>
                <w:lang w:val="fr-B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5B2793">
                      <w:rPr>
                        <w:bCs/>
                        <w:lang w:val="en-IE" w:eastAsia="en-GB"/>
                      </w:rPr>
                      <w:t>2026</w:t>
                    </w:r>
                  </w:sdtContent>
                </w:sdt>
              </w:sdtContent>
            </w:sdt>
            <w:r w:rsidR="00377580" w:rsidRPr="00025409">
              <w:rPr>
                <w:bCs/>
                <w:lang w:val="fr-BE" w:eastAsia="en-GB"/>
              </w:rPr>
              <w:t xml:space="preserve"> </w:t>
            </w:r>
          </w:p>
          <w:p w14:paraId="768BBE26" w14:textId="6144F8DD" w:rsidR="00377580" w:rsidRPr="001D3EEC" w:rsidRDefault="000935BC"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2311DB">
                  <w:rPr>
                    <w:bCs/>
                    <w:lang w:val="fr-BE" w:eastAsia="en-GB"/>
                  </w:rPr>
                  <w:t>2</w:t>
                </w:r>
              </w:sdtContent>
            </w:sdt>
            <w:r w:rsidR="00377580" w:rsidRPr="00025409">
              <w:rPr>
                <w:bCs/>
                <w:lang w:val="fr-BE" w:eastAsia="en-GB"/>
              </w:rPr>
              <w:t xml:space="preserve"> </w:t>
            </w:r>
            <w:r w:rsidR="0031618D">
              <w:rPr>
                <w:bCs/>
                <w:lang w:val="fr-BE" w:eastAsia="en-GB"/>
              </w:rPr>
              <w:t>ans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1A19EE">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8F7DB6"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7EB41340" w:rsidR="00E850B7" w:rsidRPr="0007110E" w:rsidRDefault="00E850B7" w:rsidP="00BC2C0C">
            <w:pPr>
              <w:tabs>
                <w:tab w:val="left" w:pos="426"/>
              </w:tabs>
              <w:spacing w:before="120"/>
              <w:rPr>
                <w:bCs/>
                <w:lang w:val="en-IE" w:eastAsia="en-GB"/>
              </w:rPr>
            </w:pPr>
            <w:r>
              <w:rPr>
                <w:bCs/>
                <w:lang w:val="en-GB" w:eastAsia="en-GB"/>
              </w:rPr>
              <w:object w:dxaOrig="1440" w:dyaOrig="1440"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lang w:val="en-GB" w:eastAsia="en-GB"/>
              </w:rPr>
              <w:object w:dxaOrig="1440" w:dyaOrig="1440"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 xml:space="preserve">Cet avis de vacance </w:t>
            </w:r>
            <w:r w:rsidRPr="00025409">
              <w:rPr>
                <w:bCs/>
                <w:lang w:val="fr-BE" w:eastAsia="en-GB"/>
              </w:rPr>
              <w:t>est ouvert aux:</w:t>
            </w:r>
          </w:p>
          <w:p w14:paraId="58BA5DEB" w14:textId="47FFEEDB" w:rsidR="00A65B97" w:rsidRDefault="00A65B97" w:rsidP="00A65B97">
            <w:pPr>
              <w:tabs>
                <w:tab w:val="left" w:pos="426"/>
              </w:tabs>
              <w:contextualSpacing/>
              <w:rPr>
                <w:bCs/>
                <w:szCs w:val="24"/>
                <w:lang w:eastAsia="en-GB"/>
              </w:rPr>
            </w:pPr>
            <w:r>
              <w:rPr>
                <w:bCs/>
                <w:lang w:val="en-GB" w:eastAsia="en-GB"/>
              </w:rPr>
              <w:object w:dxaOrig="1440" w:dyaOrig="1440"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0935BC"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0935BC"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48DD1B63" w:rsidR="00377580" w:rsidRDefault="000935BC" w:rsidP="00A65B97">
            <w:pPr>
              <w:tabs>
                <w:tab w:val="left" w:pos="426"/>
              </w:tabs>
              <w:ind w:left="567"/>
              <w:rPr>
                <w:bCs/>
                <w:szCs w:val="24"/>
                <w:lang w:val="fr-BE" w:eastAsia="en-GB"/>
              </w:rPr>
            </w:pPr>
            <w:sdt>
              <w:sdtPr>
                <w:rPr>
                  <w:bCs/>
                  <w:szCs w:val="24"/>
                  <w:lang w:val="fr-BE" w:eastAsia="en-GB"/>
                </w:rPr>
                <w:id w:val="127444912"/>
                <w14:checkbox>
                  <w14:checked w14:val="1"/>
                  <w14:checkedState w14:val="2612" w14:font="MS Gothic"/>
                  <w14:uncheckedState w14:val="2610" w14:font="MS Gothic"/>
                </w14:checkbox>
              </w:sdtPr>
              <w:sdtEndPr/>
              <w:sdtContent>
                <w:r w:rsidR="00025409">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dtPr>
              <w:sdtEndPr/>
              <w:sdtContent>
                <w:r w:rsidR="002311DB">
                  <w:rPr>
                    <w:bCs/>
                    <w:szCs w:val="24"/>
                    <w:lang w:val="fr-BE" w:eastAsia="en-GB"/>
                  </w:rPr>
                  <w:t>ONU</w:t>
                </w:r>
              </w:sdtContent>
            </w:sdt>
          </w:p>
          <w:p w14:paraId="2B5ABBA0" w14:textId="5B51280E" w:rsidR="00A65B97" w:rsidRPr="001D3EEC" w:rsidRDefault="00A65B97" w:rsidP="00A65B97">
            <w:pPr>
              <w:tabs>
                <w:tab w:val="left" w:pos="426"/>
              </w:tabs>
              <w:rPr>
                <w:bCs/>
                <w:szCs w:val="24"/>
                <w:lang w:val="fr-BE" w:eastAsia="en-GB"/>
              </w:rPr>
            </w:pPr>
            <w:r>
              <w:rPr>
                <w:bCs/>
                <w:lang w:val="en-GB" w:eastAsia="en-GB"/>
              </w:rPr>
              <w:object w:dxaOrig="1440" w:dyaOrig="1440" w14:anchorId="668CFC0D">
                <v:shape id="_x0000_i1043" type="#_x0000_t75" style="width:320.4pt;height:21.6pt" o:ole="">
                  <v:imagedata r:id="rId20" o:title=""/>
                </v:shape>
                <w:control r:id="rId21" w:name="OptionButton5" w:shapeid="_x0000_i1043"/>
              </w:object>
            </w:r>
          </w:p>
        </w:tc>
      </w:tr>
      <w:tr w:rsidR="00E850B7" w:rsidRPr="00793899"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5D785966" w:rsidR="00E850B7" w:rsidRDefault="00E850B7" w:rsidP="00DE0E7F">
            <w:pPr>
              <w:tabs>
                <w:tab w:val="left" w:pos="426"/>
              </w:tabs>
              <w:spacing w:before="120" w:after="120"/>
              <w:rPr>
                <w:bCs/>
                <w:szCs w:val="24"/>
                <w:lang w:val="en-GB" w:eastAsia="en-GB"/>
              </w:rPr>
            </w:pPr>
            <w:r>
              <w:rPr>
                <w:bCs/>
                <w:lang w:val="en-GB" w:eastAsia="en-GB"/>
              </w:rPr>
              <w:object w:dxaOrig="1440" w:dyaOrig="1440" w14:anchorId="4F9AA0C1">
                <v:shape id="_x0000_i1045" type="#_x0000_t75" style="width:108pt;height:21.6pt" o:ole="">
                  <v:imagedata r:id="rId22" o:title=""/>
                </v:shape>
                <w:control r:id="rId23" w:name="OptionButton2" w:shapeid="_x0000_i1045"/>
              </w:object>
            </w:r>
            <w:r>
              <w:rPr>
                <w:bCs/>
                <w:lang w:val="en-GB" w:eastAsia="en-GB"/>
              </w:rPr>
              <w:object w:dxaOrig="1440" w:dyaOrig="1440" w14:anchorId="7A15FAEE">
                <v:shape id="_x0000_i1047" type="#_x0000_t75" style="width:108pt;height:21.6pt" o:ole="">
                  <v:imagedata r:id="rId24" o:title=""/>
                </v:shape>
                <w:control r:id="rId25" w:name="OptionButton3" w:shapeid="_x0000_i1047"/>
              </w:object>
            </w:r>
          </w:p>
          <w:p w14:paraId="63DD2FA8" w14:textId="0AB6E205" w:rsidR="006B47B6" w:rsidRPr="0007110E" w:rsidRDefault="00BF389A" w:rsidP="00DE0E7F">
            <w:pPr>
              <w:tabs>
                <w:tab w:val="left" w:pos="426"/>
              </w:tabs>
              <w:spacing w:before="120" w:after="120"/>
              <w:rPr>
                <w:bCs/>
                <w:lang w:val="en-IE" w:eastAsia="en-GB"/>
              </w:rPr>
            </w:pPr>
            <w:r w:rsidRPr="00025409">
              <w:rPr>
                <w:bCs/>
                <w:shd w:val="clear" w:color="auto" w:fill="FFFFFF" w:themeFill="background1"/>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11-25T00:00:00Z">
                  <w:dateFormat w:val="dd-MM-yyyy"/>
                  <w:lid w:val="fr-BE"/>
                  <w:storeMappedDataAs w:val="dateTime"/>
                  <w:calendar w:val="gregorian"/>
                </w:date>
              </w:sdtPr>
              <w:sdtEndPr/>
              <w:sdtContent>
                <w:r w:rsidR="000935BC">
                  <w:rPr>
                    <w:bCs/>
                    <w:lang w:val="fr-BE" w:eastAsia="en-GB"/>
                  </w:rPr>
                  <w:t>25-11-2025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512611C7" w14:textId="0A630353" w:rsidR="00CF07E1" w:rsidRPr="003145D3" w:rsidRDefault="00AE51C6" w:rsidP="00CF07E1">
          <w:pPr>
            <w:rPr>
              <w:lang w:val="fr-BE" w:eastAsia="en-GB"/>
            </w:rPr>
          </w:pPr>
          <w:r w:rsidRPr="00AE51C6">
            <w:rPr>
              <w:lang w:val="fr-BE" w:eastAsia="en-GB"/>
            </w:rPr>
            <w:t xml:space="preserve">La DG COMM </w:t>
          </w:r>
          <w:r w:rsidR="0031618D">
            <w:rPr>
              <w:lang w:val="fr-BE" w:eastAsia="en-GB"/>
            </w:rPr>
            <w:t xml:space="preserve">a comme pour mission </w:t>
          </w:r>
          <w:r w:rsidRPr="00AE51C6">
            <w:rPr>
              <w:lang w:val="fr-BE" w:eastAsia="en-GB"/>
            </w:rPr>
            <w:t xml:space="preserve">de rapprocher l'Europe de ses citoyens </w:t>
          </w:r>
          <w:r w:rsidR="0031618D">
            <w:rPr>
              <w:lang w:eastAsia="en-GB"/>
            </w:rPr>
            <w:t>par</w:t>
          </w:r>
          <w:r w:rsidR="0031618D" w:rsidRPr="0031618D">
            <w:rPr>
              <w:lang w:eastAsia="en-GB"/>
            </w:rPr>
            <w:t xml:space="preserve"> l’écoute, la compréhension et le dialogue</w:t>
          </w:r>
          <w:r w:rsidRPr="00AE51C6">
            <w:rPr>
              <w:lang w:val="fr-BE" w:eastAsia="en-GB"/>
            </w:rPr>
            <w:t>. Au sein de la DG COMM, l’</w:t>
          </w:r>
          <w:r w:rsidR="0031618D">
            <w:rPr>
              <w:lang w:val="fr-BE" w:eastAsia="en-GB"/>
            </w:rPr>
            <w:t>u</w:t>
          </w:r>
          <w:r w:rsidRPr="00AE51C6">
            <w:rPr>
              <w:lang w:val="fr-BE" w:eastAsia="en-GB"/>
            </w:rPr>
            <w:t>nité B1 est responsable des campagnes de communication institutionnelle</w:t>
          </w:r>
          <w:r w:rsidR="002350F2">
            <w:rPr>
              <w:lang w:val="fr-BE" w:eastAsia="en-GB"/>
            </w:rPr>
            <w:t>s</w:t>
          </w:r>
          <w:r w:rsidR="00CF07E1">
            <w:rPr>
              <w:lang w:val="fr-BE" w:eastAsia="en-GB"/>
            </w:rPr>
            <w:t xml:space="preserve"> </w:t>
          </w:r>
          <w:r w:rsidR="00CF07E1" w:rsidRPr="003145D3">
            <w:rPr>
              <w:lang w:val="fr-BE" w:eastAsia="en-GB"/>
            </w:rPr>
            <w:t>et traduit les priorités politiques de la Commission en actions de communication p</w:t>
          </w:r>
          <w:r w:rsidR="00CF07E1">
            <w:rPr>
              <w:lang w:val="fr-BE" w:eastAsia="en-GB"/>
            </w:rPr>
            <w:t>ercutantes (ou à fort impact)</w:t>
          </w:r>
          <w:r w:rsidR="00CF07E1" w:rsidRPr="003145D3">
            <w:rPr>
              <w:lang w:val="fr-BE" w:eastAsia="en-GB"/>
            </w:rPr>
            <w:t>.</w:t>
          </w:r>
        </w:p>
        <w:p w14:paraId="18140A21" w14:textId="7BDCF797" w:rsidR="001A0074" w:rsidRDefault="00AE51C6" w:rsidP="00AE51C6">
          <w:pPr>
            <w:rPr>
              <w:lang w:val="fr-BE" w:eastAsia="en-GB"/>
            </w:rPr>
          </w:pPr>
          <w:r w:rsidRPr="00AE51C6">
            <w:rPr>
              <w:lang w:val="fr-BE" w:eastAsia="en-GB"/>
            </w:rPr>
            <w:t xml:space="preserve">Le candidat retenu rejoindra l'équipe des campagnes institutionnelles, qui conçoit et gère des campagnes de communication à grande échelle afin de refléter et promouvoir l'agenda </w:t>
          </w:r>
          <w:r w:rsidRPr="00AE51C6">
            <w:rPr>
              <w:lang w:val="fr-BE" w:eastAsia="en-GB"/>
            </w:rPr>
            <w:lastRenderedPageBreak/>
            <w:t>politique de la Commission. L'équipe est en première ligne des efforts de communication externe de la Commission et contribue à des campagnes emblématiques telles que NextGenerationEU et You Are EU. Elle supervise la gestion financière et contractuelle tout au long du cycle de vie des campagnes, en garantissant le respect des principes de transparence, de protection des données et de propriété intellectuelle.</w:t>
          </w:r>
        </w:p>
        <w:p w14:paraId="7B7C4B87" w14:textId="2D0005F5" w:rsidR="00CF07E1" w:rsidRPr="003145D3" w:rsidRDefault="00CF07E1" w:rsidP="00AE51C6">
          <w:pPr>
            <w:rPr>
              <w:lang w:val="en-IE" w:eastAsia="en-GB"/>
            </w:rPr>
          </w:pPr>
          <w:r w:rsidRPr="003145D3">
            <w:rPr>
              <w:lang w:val="en-IE" w:eastAsia="en-GB"/>
            </w:rPr>
            <w:t>This is</w:t>
          </w:r>
          <w:r>
            <w:rPr>
              <w:lang w:val="en-IE" w:eastAsia="en-GB"/>
            </w:rPr>
            <w:t xml:space="preserve"> not the translation of the EN version</w:t>
          </w:r>
        </w:p>
      </w:sdtContent>
    </w:sdt>
    <w:p w14:paraId="30B422AA" w14:textId="77777777" w:rsidR="00301CA3" w:rsidRPr="003145D3" w:rsidRDefault="00301CA3" w:rsidP="001A0074">
      <w:pPr>
        <w:rPr>
          <w:b/>
          <w:bCs/>
          <w:lang w:val="en-I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067702D1" w14:textId="32CE0AB2" w:rsidR="00AE51C6" w:rsidRPr="00AE51C6" w:rsidRDefault="00AE51C6" w:rsidP="00AE51C6">
          <w:pPr>
            <w:rPr>
              <w:lang w:val="fr-BE" w:eastAsia="en-GB"/>
            </w:rPr>
          </w:pPr>
          <w:r w:rsidRPr="00AE51C6">
            <w:rPr>
              <w:lang w:val="fr-BE" w:eastAsia="en-GB"/>
            </w:rPr>
            <w:t xml:space="preserve">Le candidat sélectionné </w:t>
          </w:r>
          <w:r w:rsidR="00676527">
            <w:rPr>
              <w:lang w:val="fr-BE" w:eastAsia="en-GB"/>
            </w:rPr>
            <w:t xml:space="preserve">soutiendra </w:t>
          </w:r>
          <w:r w:rsidRPr="00AE51C6">
            <w:rPr>
              <w:lang w:val="fr-BE" w:eastAsia="en-GB"/>
            </w:rPr>
            <w:t xml:space="preserve">la gestion des campagnes de communication institutionnelle, contribuant </w:t>
          </w:r>
          <w:r w:rsidR="00676527">
            <w:rPr>
              <w:lang w:val="fr-BE" w:eastAsia="en-GB"/>
            </w:rPr>
            <w:t xml:space="preserve">ainsi </w:t>
          </w:r>
          <w:r w:rsidRPr="00AE51C6">
            <w:rPr>
              <w:lang w:val="fr-BE" w:eastAsia="en-GB"/>
            </w:rPr>
            <w:t xml:space="preserve">à une stratégie de communication efficace, coordonnée et engageante. </w:t>
          </w:r>
          <w:r w:rsidR="00676527" w:rsidRPr="00AE51C6">
            <w:rPr>
              <w:lang w:val="fr-BE" w:eastAsia="en-GB"/>
            </w:rPr>
            <w:t>Ce</w:t>
          </w:r>
          <w:r w:rsidR="00676527">
            <w:rPr>
              <w:lang w:val="fr-BE" w:eastAsia="en-GB"/>
            </w:rPr>
            <w:t>ci</w:t>
          </w:r>
          <w:r w:rsidR="00676527" w:rsidRPr="00AE51C6">
            <w:rPr>
              <w:lang w:val="fr-BE" w:eastAsia="en-GB"/>
            </w:rPr>
            <w:t xml:space="preserve"> </w:t>
          </w:r>
          <w:r w:rsidRPr="00AE51C6">
            <w:rPr>
              <w:lang w:val="fr-BE" w:eastAsia="en-GB"/>
            </w:rPr>
            <w:t xml:space="preserve">inclut </w:t>
          </w:r>
          <w:r w:rsidR="00CA7085" w:rsidRPr="00CA7085">
            <w:rPr>
              <w:lang w:eastAsia="en-GB"/>
            </w:rPr>
            <w:t>l’accompagnement des DG</w:t>
          </w:r>
          <w:r w:rsidR="00CA7085">
            <w:rPr>
              <w:lang w:eastAsia="en-GB"/>
            </w:rPr>
            <w:t>s</w:t>
          </w:r>
          <w:r w:rsidR="00CA7085" w:rsidRPr="00CA7085">
            <w:rPr>
              <w:lang w:eastAsia="en-GB"/>
            </w:rPr>
            <w:t xml:space="preserve"> dans la gestion de leurs campagnes</w:t>
          </w:r>
          <w:r w:rsidRPr="00AE51C6">
            <w:rPr>
              <w:lang w:val="fr-BE" w:eastAsia="en-GB"/>
            </w:rPr>
            <w:t>.</w:t>
          </w:r>
          <w:r>
            <w:rPr>
              <w:lang w:val="fr-BE" w:eastAsia="en-GB"/>
            </w:rPr>
            <w:t xml:space="preserve"> </w:t>
          </w:r>
          <w:r w:rsidRPr="00AE51C6">
            <w:rPr>
              <w:lang w:val="fr-BE" w:eastAsia="en-GB"/>
            </w:rPr>
            <w:t xml:space="preserve">L’Expert </w:t>
          </w:r>
          <w:r w:rsidR="00CA7085">
            <w:rPr>
              <w:lang w:val="fr-BE" w:eastAsia="en-GB"/>
            </w:rPr>
            <w:t>na</w:t>
          </w:r>
          <w:r w:rsidRPr="00AE51C6">
            <w:rPr>
              <w:lang w:val="fr-BE" w:eastAsia="en-GB"/>
            </w:rPr>
            <w:t xml:space="preserve">tional </w:t>
          </w:r>
          <w:r w:rsidR="00CA7085">
            <w:rPr>
              <w:lang w:val="fr-BE" w:eastAsia="en-GB"/>
            </w:rPr>
            <w:t>d</w:t>
          </w:r>
          <w:r w:rsidRPr="00AE51C6">
            <w:rPr>
              <w:lang w:val="fr-BE" w:eastAsia="en-GB"/>
            </w:rPr>
            <w:t>étaché (END) apportera une expertise stratégique en communication institutionnelle, concevra, et assurera la mise en œuvre des activités de communication. Ces missions seront menées en étroite coordination avec les directions générales de la Commission, les représentations et les sous-traitants externes en charge des campagnes institutionnelles.</w:t>
          </w:r>
        </w:p>
        <w:p w14:paraId="3B1D2FA2" w14:textId="1845DE42" w:rsidR="001A0074" w:rsidRPr="00AE51C6" w:rsidRDefault="00AE51C6" w:rsidP="00AE51C6">
          <w:pPr>
            <w:rPr>
              <w:lang w:val="fr-BE" w:eastAsia="en-GB"/>
            </w:rPr>
          </w:pPr>
          <w:r w:rsidRPr="00AE51C6">
            <w:rPr>
              <w:lang w:val="fr-BE" w:eastAsia="en-GB"/>
            </w:rPr>
            <w:t>L’END travaillera sous la supervision d’un administrateur. Conformément au principe de coopération loyale entre les administrations nationales, régionales et européennes, l’END ne sera pas affecté à des dossiers individuels liés à des cas traités dans son administration nationale au cours des deux années précédant son entrée à la Commission, ni à des dossiers directement adjacents. En aucun cas, l’END ne représentera la Commission pour prendre des engagements, financiers ou autres, ni ne négociera en son nom.</w:t>
          </w:r>
        </w:p>
      </w:sdtContent>
    </w:sdt>
    <w:p w14:paraId="3D69C09B" w14:textId="77777777" w:rsidR="00301CA3" w:rsidRPr="00AE51C6"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7E409EA7" w14:textId="1733215A" w:rsidR="001A0074" w:rsidRDefault="0030775F" w:rsidP="0053405E">
          <w:pPr>
            <w:pStyle w:val="ListNumber"/>
            <w:numPr>
              <w:ilvl w:val="0"/>
              <w:numId w:val="0"/>
            </w:numPr>
            <w:rPr>
              <w:lang w:val="fr-BE" w:eastAsia="en-GB"/>
            </w:rPr>
          </w:pPr>
          <w:r w:rsidRPr="0030775F">
            <w:rPr>
              <w:lang w:val="fr-BE" w:eastAsia="en-GB"/>
            </w:rPr>
            <w:t xml:space="preserve">En tant qu'END, vous ferez partie de l'équipe des campagnes institutionnelles au sein de la DG COMM.B1, </w:t>
          </w:r>
          <w:r w:rsidR="00CA7085">
            <w:rPr>
              <w:lang w:val="fr-BE" w:eastAsia="en-GB"/>
            </w:rPr>
            <w:t>une équipe</w:t>
          </w:r>
          <w:r w:rsidRPr="0030775F">
            <w:rPr>
              <w:lang w:val="fr-BE" w:eastAsia="en-GB"/>
            </w:rPr>
            <w:t xml:space="preserve"> de professionnels de la communication </w:t>
          </w:r>
          <w:r w:rsidR="00CA7085">
            <w:rPr>
              <w:lang w:val="fr-BE" w:eastAsia="en-GB"/>
            </w:rPr>
            <w:t>qui travaille ensemble</w:t>
          </w:r>
          <w:r w:rsidR="00CA7085" w:rsidRPr="0030775F">
            <w:rPr>
              <w:lang w:val="fr-BE" w:eastAsia="en-GB"/>
            </w:rPr>
            <w:t xml:space="preserve"> </w:t>
          </w:r>
          <w:r w:rsidRPr="0030775F">
            <w:rPr>
              <w:lang w:val="fr-BE" w:eastAsia="en-GB"/>
            </w:rPr>
            <w:t>pour concevoir et mettre en œuvre des campagnes percutantes</w:t>
          </w:r>
          <w:r w:rsidR="00CA7085">
            <w:rPr>
              <w:lang w:val="fr-BE" w:eastAsia="en-GB"/>
            </w:rPr>
            <w:t>/à forte portée</w:t>
          </w:r>
          <w:r w:rsidRPr="0030775F">
            <w:rPr>
              <w:lang w:val="fr-BE" w:eastAsia="en-GB"/>
            </w:rPr>
            <w:t xml:space="preserve">. </w:t>
          </w:r>
          <w:r w:rsidR="00CA7085" w:rsidRPr="00CA7085">
            <w:rPr>
              <w:lang w:eastAsia="en-GB"/>
            </w:rPr>
            <w:t>Vous exercerez vos fonctions sous la supervision directe du chef d’unité</w:t>
          </w:r>
          <w:r w:rsidR="00CA7085">
            <w:rPr>
              <w:lang w:eastAsia="en-GB"/>
            </w:rPr>
            <w:t xml:space="preserve"> </w:t>
          </w:r>
          <w:r w:rsidRPr="0030775F">
            <w:rPr>
              <w:lang w:val="fr-BE" w:eastAsia="en-GB"/>
            </w:rPr>
            <w:t xml:space="preserve">et </w:t>
          </w:r>
          <w:r w:rsidR="00B87918">
            <w:rPr>
              <w:lang w:val="fr-BE" w:eastAsia="en-GB"/>
            </w:rPr>
            <w:t xml:space="preserve">collaborerez étroitement </w:t>
          </w:r>
          <w:r w:rsidRPr="0030775F">
            <w:rPr>
              <w:lang w:val="fr-BE" w:eastAsia="en-GB"/>
            </w:rPr>
            <w:t xml:space="preserve">avec les membres de l'équipe spécialisés en stratégie, gestion de projets, création d'éléments visuels, production de contenu, suivi et évaluation, conseil juridique et </w:t>
          </w:r>
          <w:r w:rsidR="00B87918" w:rsidRPr="00B87918">
            <w:rPr>
              <w:lang w:eastAsia="en-GB"/>
            </w:rPr>
            <w:t>assistance financière</w:t>
          </w:r>
          <w:r w:rsidRPr="0030775F">
            <w:rPr>
              <w:lang w:val="fr-BE" w:eastAsia="en-GB"/>
            </w:rPr>
            <w:t>.</w:t>
          </w:r>
        </w:p>
        <w:p w14:paraId="799D7E6A" w14:textId="094E4568" w:rsidR="0030775F" w:rsidRPr="0030775F" w:rsidRDefault="0030775F" w:rsidP="0030775F">
          <w:pPr>
            <w:pStyle w:val="ListNumber"/>
            <w:numPr>
              <w:ilvl w:val="0"/>
              <w:numId w:val="0"/>
            </w:numPr>
            <w:ind w:left="709" w:hanging="709"/>
            <w:rPr>
              <w:lang w:val="en-IE" w:eastAsia="en-GB"/>
            </w:rPr>
          </w:pPr>
          <w:r w:rsidRPr="0030775F">
            <w:rPr>
              <w:lang w:val="en-IE" w:eastAsia="en-GB"/>
            </w:rPr>
            <w:t>Votre rôle consistera à:</w:t>
          </w:r>
        </w:p>
        <w:p w14:paraId="2A079169" w14:textId="77777777" w:rsidR="0030775F" w:rsidRPr="0030775F" w:rsidRDefault="0030775F" w:rsidP="0030775F">
          <w:pPr>
            <w:pStyle w:val="ListNumber"/>
            <w:numPr>
              <w:ilvl w:val="0"/>
              <w:numId w:val="26"/>
            </w:numPr>
            <w:rPr>
              <w:lang w:val="fr-BE" w:eastAsia="en-GB"/>
            </w:rPr>
          </w:pPr>
          <w:r w:rsidRPr="0030775F">
            <w:rPr>
              <w:lang w:val="fr-BE" w:eastAsia="en-GB"/>
            </w:rPr>
            <w:t>Contribuer à la conception, à la gestion et à la mise en œuvre des campagnes de communication institutionnelle de la Commission européenne.</w:t>
          </w:r>
        </w:p>
        <w:p w14:paraId="7F622801" w14:textId="0A55150D" w:rsidR="0030775F" w:rsidRPr="0030775F" w:rsidRDefault="0030775F" w:rsidP="0030775F">
          <w:pPr>
            <w:pStyle w:val="ListNumber"/>
            <w:numPr>
              <w:ilvl w:val="0"/>
              <w:numId w:val="26"/>
            </w:numPr>
            <w:rPr>
              <w:lang w:val="fr-BE" w:eastAsia="en-GB"/>
            </w:rPr>
          </w:pPr>
          <w:r w:rsidRPr="0030775F">
            <w:rPr>
              <w:lang w:val="fr-BE" w:eastAsia="en-GB"/>
            </w:rPr>
            <w:t>Participer à l’élaboration des stratégies de campagne, de contenu créatif, de planification et d'achat média.</w:t>
          </w:r>
        </w:p>
        <w:p w14:paraId="73A5BDC6" w14:textId="77777777" w:rsidR="0030775F" w:rsidRPr="0030775F" w:rsidRDefault="0030775F" w:rsidP="0030775F">
          <w:pPr>
            <w:pStyle w:val="ListNumber"/>
            <w:numPr>
              <w:ilvl w:val="0"/>
              <w:numId w:val="26"/>
            </w:numPr>
            <w:rPr>
              <w:lang w:val="fr-BE" w:eastAsia="en-GB"/>
            </w:rPr>
          </w:pPr>
          <w:r w:rsidRPr="0030775F">
            <w:rPr>
              <w:lang w:val="fr-BE" w:eastAsia="en-GB"/>
            </w:rPr>
            <w:t>Assurer une gestion rigoureuse des projets (y compris l’élaboration de calendriers et de plans de travail détaillés pour les campagnes).</w:t>
          </w:r>
        </w:p>
        <w:p w14:paraId="386E483F" w14:textId="77777777" w:rsidR="0030775F" w:rsidRPr="0030775F" w:rsidRDefault="0030775F" w:rsidP="0030775F">
          <w:pPr>
            <w:pStyle w:val="ListNumber"/>
            <w:numPr>
              <w:ilvl w:val="0"/>
              <w:numId w:val="26"/>
            </w:numPr>
            <w:rPr>
              <w:lang w:val="fr-BE" w:eastAsia="en-GB"/>
            </w:rPr>
          </w:pPr>
          <w:r w:rsidRPr="0030775F">
            <w:rPr>
              <w:lang w:val="fr-BE" w:eastAsia="en-GB"/>
            </w:rPr>
            <w:t>Proposer et assurer le suivi de la collecte des données et informations relatives aux campagnes.</w:t>
          </w:r>
        </w:p>
        <w:p w14:paraId="79D66157" w14:textId="65DCAAB0" w:rsidR="0030775F" w:rsidRPr="0030775F" w:rsidRDefault="0030775F" w:rsidP="0030775F">
          <w:pPr>
            <w:pStyle w:val="ListNumber"/>
            <w:numPr>
              <w:ilvl w:val="0"/>
              <w:numId w:val="26"/>
            </w:numPr>
            <w:rPr>
              <w:lang w:val="fr-BE" w:eastAsia="en-GB"/>
            </w:rPr>
          </w:pPr>
          <w:r w:rsidRPr="0030775F">
            <w:rPr>
              <w:lang w:val="fr-BE" w:eastAsia="en-GB"/>
            </w:rPr>
            <w:lastRenderedPageBreak/>
            <w:t>Coordonner et favoriser les synergies au sein de la DG COMM et avec les unités de communication des autres DG</w:t>
          </w:r>
          <w:r w:rsidR="00B87918">
            <w:rPr>
              <w:lang w:val="fr-BE" w:eastAsia="en-GB"/>
            </w:rPr>
            <w:t>s</w:t>
          </w:r>
          <w:r w:rsidRPr="0030775F">
            <w:rPr>
              <w:lang w:val="fr-BE" w:eastAsia="en-GB"/>
            </w:rPr>
            <w:t xml:space="preserve"> sur les activités de communication institutionnelle.</w:t>
          </w:r>
        </w:p>
        <w:p w14:paraId="3061393F" w14:textId="77777777" w:rsidR="0030775F" w:rsidRPr="0030775F" w:rsidRDefault="0030775F" w:rsidP="0030775F">
          <w:pPr>
            <w:pStyle w:val="ListNumber"/>
            <w:numPr>
              <w:ilvl w:val="0"/>
              <w:numId w:val="26"/>
            </w:numPr>
            <w:rPr>
              <w:lang w:val="fr-BE" w:eastAsia="en-GB"/>
            </w:rPr>
          </w:pPr>
          <w:r w:rsidRPr="0030775F">
            <w:rPr>
              <w:lang w:val="fr-BE" w:eastAsia="en-GB"/>
            </w:rPr>
            <w:t>Contribuer à l’évaluation des performances des campagnes et identifier les axes d’amélioration.</w:t>
          </w:r>
        </w:p>
        <w:p w14:paraId="3218325B" w14:textId="7A84CCCB" w:rsidR="00B87918" w:rsidRPr="0030775F" w:rsidRDefault="00B87918" w:rsidP="0030775F">
          <w:pPr>
            <w:pStyle w:val="ListNumber"/>
            <w:numPr>
              <w:ilvl w:val="0"/>
              <w:numId w:val="26"/>
            </w:numPr>
            <w:rPr>
              <w:lang w:val="fr-BE" w:eastAsia="en-GB"/>
            </w:rPr>
          </w:pPr>
          <w:r w:rsidRPr="00B87918">
            <w:rPr>
              <w:lang w:eastAsia="en-GB"/>
            </w:rPr>
            <w:t>Encadrer les collègues juniors de l’équipe campagne sur les meilleures pratiques en matière de gestion de campagnes.</w:t>
          </w:r>
        </w:p>
        <w:p w14:paraId="0B29D9F0" w14:textId="29BA9727" w:rsidR="0030775F" w:rsidRPr="0030775F" w:rsidRDefault="0030775F" w:rsidP="0030775F">
          <w:pPr>
            <w:pStyle w:val="ListNumber"/>
            <w:numPr>
              <w:ilvl w:val="0"/>
              <w:numId w:val="26"/>
            </w:numPr>
            <w:rPr>
              <w:lang w:val="fr-BE" w:eastAsia="en-GB"/>
            </w:rPr>
          </w:pPr>
          <w:r w:rsidRPr="0030775F">
            <w:rPr>
              <w:lang w:val="fr-BE" w:eastAsia="en-GB"/>
            </w:rPr>
            <w:t>Conseiller et accompagner les DG</w:t>
          </w:r>
          <w:r w:rsidR="00B87918">
            <w:rPr>
              <w:lang w:val="fr-BE" w:eastAsia="en-GB"/>
            </w:rPr>
            <w:t>s</w:t>
          </w:r>
          <w:r w:rsidRPr="0030775F">
            <w:rPr>
              <w:lang w:val="fr-BE" w:eastAsia="en-GB"/>
            </w:rPr>
            <w:t xml:space="preserve"> dans la conception et le déploiement de campagnes et d’activités de communication externe.</w:t>
          </w:r>
        </w:p>
        <w:p w14:paraId="3BC468A9" w14:textId="75B31FC6" w:rsidR="00B87918" w:rsidRPr="0030775F" w:rsidRDefault="00B87918" w:rsidP="0030775F">
          <w:pPr>
            <w:pStyle w:val="ListNumber"/>
            <w:numPr>
              <w:ilvl w:val="0"/>
              <w:numId w:val="26"/>
            </w:numPr>
            <w:rPr>
              <w:lang w:val="fr-BE" w:eastAsia="en-GB"/>
            </w:rPr>
          </w:pPr>
          <w:r w:rsidRPr="00B87918">
            <w:rPr>
              <w:lang w:val="fr-BE" w:eastAsia="en-GB"/>
            </w:rPr>
            <w:t xml:space="preserve">Répondre aux questions interinstitutionnelles (questions des députés européens, dossiers du Médiateur, présentations) et aux demandes d’accès aux documents, </w:t>
          </w:r>
          <w:r w:rsidR="003145D3">
            <w:rPr>
              <w:lang w:val="fr-BE" w:eastAsia="en-GB"/>
            </w:rPr>
            <w:t xml:space="preserve">et </w:t>
          </w:r>
          <w:r w:rsidR="003145D3" w:rsidRPr="00B87918">
            <w:rPr>
              <w:lang w:val="fr-BE" w:eastAsia="en-GB"/>
            </w:rPr>
            <w:t>rédiger</w:t>
          </w:r>
          <w:r w:rsidRPr="00B87918">
            <w:rPr>
              <w:lang w:val="fr-BE" w:eastAsia="en-GB"/>
            </w:rPr>
            <w:t xml:space="preserve"> d</w:t>
          </w:r>
          <w:r>
            <w:rPr>
              <w:lang w:val="fr-BE" w:eastAsia="en-GB"/>
            </w:rPr>
            <w:t>es</w:t>
          </w:r>
          <w:r w:rsidRPr="00B87918">
            <w:rPr>
              <w:lang w:val="fr-BE" w:eastAsia="en-GB"/>
            </w:rPr>
            <w:t xml:space="preserve"> présentations et </w:t>
          </w:r>
          <w:r>
            <w:rPr>
              <w:lang w:val="fr-BE" w:eastAsia="en-GB"/>
            </w:rPr>
            <w:t>briefings</w:t>
          </w:r>
          <w:r w:rsidRPr="00B87918">
            <w:rPr>
              <w:lang w:val="fr-BE" w:eastAsia="en-GB"/>
            </w:rPr>
            <w:t>.</w:t>
          </w:r>
        </w:p>
        <w:p w14:paraId="5D76C15C" w14:textId="019FF859" w:rsidR="00F65CC2" w:rsidRPr="0030775F" w:rsidRDefault="00C169F8" w:rsidP="00C169F8">
          <w:pPr>
            <w:pStyle w:val="ListParagraph"/>
            <w:rPr>
              <w:b/>
              <w:lang w:val="fr-BE" w:eastAsia="en-GB"/>
            </w:rPr>
          </w:pPr>
          <w:r w:rsidRPr="00C169F8">
            <w:rPr>
              <w:lang w:val="fr-BE" w:eastAsia="en-GB"/>
            </w:rPr>
            <w:t>Organiser, préparer et mettre en place des réunions et conférences sur les priorités de communication avec les parties prenantes au sein de la Commission.</w:t>
          </w:r>
          <w:r w:rsidRPr="00C169F8" w:rsidDel="00C169F8">
            <w:rPr>
              <w:lang w:val="fr-BE" w:eastAsia="en-GB"/>
            </w:rPr>
            <w:t xml:space="preserve"> </w:t>
          </w:r>
        </w:p>
      </w:sdtContent>
    </w:sdt>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Default="00377580" w:rsidP="00377580">
      <w:pPr>
        <w:rPr>
          <w:lang w:val="fr-BE" w:eastAsia="en-GB"/>
        </w:rPr>
      </w:pPr>
    </w:p>
    <w:p w14:paraId="1EA9EAA0" w14:textId="77777777" w:rsidR="002350F2" w:rsidRPr="001D3EEC" w:rsidRDefault="002350F2"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lastRenderedPageBreak/>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29E3256"/>
    <w:multiLevelType w:val="hybridMultilevel"/>
    <w:tmpl w:val="911ECE68"/>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9"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6835919"/>
    <w:multiLevelType w:val="multilevel"/>
    <w:tmpl w:val="D98A1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6"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2"/>
  </w:num>
  <w:num w:numId="3" w16cid:durableId="1283655466">
    <w:abstractNumId w:val="7"/>
  </w:num>
  <w:num w:numId="4" w16cid:durableId="627203124">
    <w:abstractNumId w:val="13"/>
  </w:num>
  <w:num w:numId="5" w16cid:durableId="1682463701">
    <w:abstractNumId w:val="18"/>
  </w:num>
  <w:num w:numId="6" w16cid:durableId="181284729">
    <w:abstractNumId w:val="22"/>
  </w:num>
  <w:num w:numId="7" w16cid:durableId="1703705955">
    <w:abstractNumId w:val="1"/>
  </w:num>
  <w:num w:numId="8" w16cid:durableId="1191845979">
    <w:abstractNumId w:val="6"/>
  </w:num>
  <w:num w:numId="9" w16cid:durableId="317001864">
    <w:abstractNumId w:val="15"/>
  </w:num>
  <w:num w:numId="10" w16cid:durableId="1149245481">
    <w:abstractNumId w:val="2"/>
  </w:num>
  <w:num w:numId="11" w16cid:durableId="1423138251">
    <w:abstractNumId w:val="4"/>
  </w:num>
  <w:num w:numId="12" w16cid:durableId="1835801341">
    <w:abstractNumId w:val="5"/>
  </w:num>
  <w:num w:numId="13" w16cid:durableId="773790429">
    <w:abstractNumId w:val="9"/>
  </w:num>
  <w:num w:numId="14" w16cid:durableId="440151463">
    <w:abstractNumId w:val="14"/>
  </w:num>
  <w:num w:numId="15" w16cid:durableId="1021391429">
    <w:abstractNumId w:val="17"/>
  </w:num>
  <w:num w:numId="16" w16cid:durableId="1891763309">
    <w:abstractNumId w:val="24"/>
  </w:num>
  <w:num w:numId="17" w16cid:durableId="359092911">
    <w:abstractNumId w:val="10"/>
  </w:num>
  <w:num w:numId="18" w16cid:durableId="308289900">
    <w:abstractNumId w:val="11"/>
  </w:num>
  <w:num w:numId="19" w16cid:durableId="1964581914">
    <w:abstractNumId w:val="25"/>
  </w:num>
  <w:num w:numId="20" w16cid:durableId="263345260">
    <w:abstractNumId w:val="16"/>
  </w:num>
  <w:num w:numId="21" w16cid:durableId="710300249">
    <w:abstractNumId w:val="19"/>
  </w:num>
  <w:num w:numId="22" w16cid:durableId="1059403124">
    <w:abstractNumId w:val="3"/>
  </w:num>
  <w:num w:numId="23" w16cid:durableId="482745588">
    <w:abstractNumId w:val="20"/>
  </w:num>
  <w:num w:numId="24" w16cid:durableId="1895769187">
    <w:abstractNumId w:val="21"/>
  </w:num>
  <w:num w:numId="25" w16cid:durableId="681978231">
    <w:abstractNumId w:val="26"/>
  </w:num>
  <w:num w:numId="26" w16cid:durableId="1581789265">
    <w:abstractNumId w:val="23"/>
  </w:num>
  <w:num w:numId="27" w16cid:durableId="10820619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25409"/>
    <w:rsid w:val="00080A71"/>
    <w:rsid w:val="000914BF"/>
    <w:rsid w:val="000935BC"/>
    <w:rsid w:val="00097587"/>
    <w:rsid w:val="001A0074"/>
    <w:rsid w:val="001A19EE"/>
    <w:rsid w:val="001D3EEC"/>
    <w:rsid w:val="00215A56"/>
    <w:rsid w:val="002311DB"/>
    <w:rsid w:val="002350F2"/>
    <w:rsid w:val="0027118F"/>
    <w:rsid w:val="0028413D"/>
    <w:rsid w:val="002841B7"/>
    <w:rsid w:val="002A6E30"/>
    <w:rsid w:val="002B37EB"/>
    <w:rsid w:val="00301CA3"/>
    <w:rsid w:val="0030775F"/>
    <w:rsid w:val="003145D3"/>
    <w:rsid w:val="0031618D"/>
    <w:rsid w:val="0036291C"/>
    <w:rsid w:val="00377580"/>
    <w:rsid w:val="00394581"/>
    <w:rsid w:val="003C27A2"/>
    <w:rsid w:val="00404670"/>
    <w:rsid w:val="00413586"/>
    <w:rsid w:val="00434DD6"/>
    <w:rsid w:val="00443957"/>
    <w:rsid w:val="00462268"/>
    <w:rsid w:val="004A4BB7"/>
    <w:rsid w:val="004D3B51"/>
    <w:rsid w:val="004F2CB4"/>
    <w:rsid w:val="0053405E"/>
    <w:rsid w:val="00556CBD"/>
    <w:rsid w:val="005A720E"/>
    <w:rsid w:val="005B2793"/>
    <w:rsid w:val="00676527"/>
    <w:rsid w:val="006A1CB2"/>
    <w:rsid w:val="006A2E33"/>
    <w:rsid w:val="006B47B6"/>
    <w:rsid w:val="006E43C6"/>
    <w:rsid w:val="006F23BA"/>
    <w:rsid w:val="0074301E"/>
    <w:rsid w:val="00793899"/>
    <w:rsid w:val="007A10AA"/>
    <w:rsid w:val="007A1396"/>
    <w:rsid w:val="007B5FAE"/>
    <w:rsid w:val="007E131B"/>
    <w:rsid w:val="007E4F35"/>
    <w:rsid w:val="008241B0"/>
    <w:rsid w:val="008315CD"/>
    <w:rsid w:val="00866E7F"/>
    <w:rsid w:val="008910FE"/>
    <w:rsid w:val="008948AB"/>
    <w:rsid w:val="008A0FF3"/>
    <w:rsid w:val="008E4F72"/>
    <w:rsid w:val="008F7DB6"/>
    <w:rsid w:val="0092295D"/>
    <w:rsid w:val="009672F2"/>
    <w:rsid w:val="009F0D6C"/>
    <w:rsid w:val="00A65B97"/>
    <w:rsid w:val="00A917BE"/>
    <w:rsid w:val="00AB6643"/>
    <w:rsid w:val="00AE51C6"/>
    <w:rsid w:val="00B07CFF"/>
    <w:rsid w:val="00B31DC8"/>
    <w:rsid w:val="00B566C1"/>
    <w:rsid w:val="00B71202"/>
    <w:rsid w:val="00B87918"/>
    <w:rsid w:val="00BF389A"/>
    <w:rsid w:val="00BF4E40"/>
    <w:rsid w:val="00C169F8"/>
    <w:rsid w:val="00C424E6"/>
    <w:rsid w:val="00C518F5"/>
    <w:rsid w:val="00C54926"/>
    <w:rsid w:val="00CA7085"/>
    <w:rsid w:val="00CF07E1"/>
    <w:rsid w:val="00D703FC"/>
    <w:rsid w:val="00D82B48"/>
    <w:rsid w:val="00D9298A"/>
    <w:rsid w:val="00DC5C83"/>
    <w:rsid w:val="00E0579E"/>
    <w:rsid w:val="00E5708E"/>
    <w:rsid w:val="00E850B7"/>
    <w:rsid w:val="00E927FE"/>
    <w:rsid w:val="00F46084"/>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character" w:styleId="CommentReference">
    <w:name w:val="annotation reference"/>
    <w:basedOn w:val="DefaultParagraphFont"/>
    <w:semiHidden/>
    <w:locked/>
    <w:rsid w:val="002350F2"/>
    <w:rPr>
      <w:sz w:val="16"/>
      <w:szCs w:val="16"/>
    </w:rPr>
  </w:style>
  <w:style w:type="paragraph" w:styleId="CommentText">
    <w:name w:val="annotation text"/>
    <w:basedOn w:val="Normal"/>
    <w:link w:val="CommentTextChar"/>
    <w:semiHidden/>
    <w:locked/>
    <w:rsid w:val="002350F2"/>
    <w:rPr>
      <w:sz w:val="20"/>
    </w:rPr>
  </w:style>
  <w:style w:type="character" w:customStyle="1" w:styleId="CommentTextChar">
    <w:name w:val="Comment Text Char"/>
    <w:basedOn w:val="DefaultParagraphFont"/>
    <w:link w:val="CommentText"/>
    <w:semiHidden/>
    <w:rsid w:val="002350F2"/>
    <w:rPr>
      <w:sz w:val="20"/>
    </w:rPr>
  </w:style>
  <w:style w:type="paragraph" w:styleId="CommentSubject">
    <w:name w:val="annotation subject"/>
    <w:basedOn w:val="CommentText"/>
    <w:next w:val="CommentText"/>
    <w:link w:val="CommentSubjectChar"/>
    <w:semiHidden/>
    <w:locked/>
    <w:rsid w:val="002350F2"/>
    <w:rPr>
      <w:b/>
      <w:bCs/>
    </w:rPr>
  </w:style>
  <w:style w:type="character" w:customStyle="1" w:styleId="CommentSubjectChar">
    <w:name w:val="Comment Subject Char"/>
    <w:basedOn w:val="CommentTextChar"/>
    <w:link w:val="CommentSubject"/>
    <w:semiHidden/>
    <w:rsid w:val="002350F2"/>
    <w:rPr>
      <w:b/>
      <w:bCs/>
      <w:sz w:val="20"/>
    </w:rPr>
  </w:style>
  <w:style w:type="paragraph" w:styleId="Revision">
    <w:name w:val="Revision"/>
    <w:hidden/>
    <w:semiHidden/>
    <w:locked/>
    <w:rsid w:val="002350F2"/>
  </w:style>
  <w:style w:type="paragraph" w:styleId="NormalWeb">
    <w:name w:val="Normal (Web)"/>
    <w:basedOn w:val="Normal"/>
    <w:semiHidden/>
    <w:locked/>
    <w:rsid w:val="00CF07E1"/>
    <w:rPr>
      <w:szCs w:val="24"/>
    </w:rPr>
  </w:style>
  <w:style w:type="paragraph" w:styleId="ListParagraph">
    <w:name w:val="List Paragraph"/>
    <w:basedOn w:val="Normal"/>
    <w:semiHidden/>
    <w:locked/>
    <w:rsid w:val="00C169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990914">
      <w:bodyDiv w:val="1"/>
      <w:marLeft w:val="0"/>
      <w:marRight w:val="0"/>
      <w:marTop w:val="0"/>
      <w:marBottom w:val="0"/>
      <w:divBdr>
        <w:top w:val="none" w:sz="0" w:space="0" w:color="auto"/>
        <w:left w:val="none" w:sz="0" w:space="0" w:color="auto"/>
        <w:bottom w:val="none" w:sz="0" w:space="0" w:color="auto"/>
        <w:right w:val="none" w:sz="0" w:space="0" w:color="auto"/>
      </w:divBdr>
    </w:div>
    <w:div w:id="111872957">
      <w:bodyDiv w:val="1"/>
      <w:marLeft w:val="0"/>
      <w:marRight w:val="0"/>
      <w:marTop w:val="0"/>
      <w:marBottom w:val="0"/>
      <w:divBdr>
        <w:top w:val="none" w:sz="0" w:space="0" w:color="auto"/>
        <w:left w:val="none" w:sz="0" w:space="0" w:color="auto"/>
        <w:bottom w:val="none" w:sz="0" w:space="0" w:color="auto"/>
        <w:right w:val="none" w:sz="0" w:space="0" w:color="auto"/>
      </w:divBdr>
    </w:div>
    <w:div w:id="278073830">
      <w:bodyDiv w:val="1"/>
      <w:marLeft w:val="0"/>
      <w:marRight w:val="0"/>
      <w:marTop w:val="0"/>
      <w:marBottom w:val="0"/>
      <w:divBdr>
        <w:top w:val="none" w:sz="0" w:space="0" w:color="auto"/>
        <w:left w:val="none" w:sz="0" w:space="0" w:color="auto"/>
        <w:bottom w:val="none" w:sz="0" w:space="0" w:color="auto"/>
        <w:right w:val="none" w:sz="0" w:space="0" w:color="auto"/>
      </w:divBdr>
    </w:div>
    <w:div w:id="527182454">
      <w:bodyDiv w:val="1"/>
      <w:marLeft w:val="0"/>
      <w:marRight w:val="0"/>
      <w:marTop w:val="0"/>
      <w:marBottom w:val="0"/>
      <w:divBdr>
        <w:top w:val="none" w:sz="0" w:space="0" w:color="auto"/>
        <w:left w:val="none" w:sz="0" w:space="0" w:color="auto"/>
        <w:bottom w:val="none" w:sz="0" w:space="0" w:color="auto"/>
        <w:right w:val="none" w:sz="0" w:space="0" w:color="auto"/>
      </w:divBdr>
    </w:div>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281960515">
      <w:bodyDiv w:val="1"/>
      <w:marLeft w:val="0"/>
      <w:marRight w:val="0"/>
      <w:marTop w:val="0"/>
      <w:marBottom w:val="0"/>
      <w:divBdr>
        <w:top w:val="none" w:sz="0" w:space="0" w:color="auto"/>
        <w:left w:val="none" w:sz="0" w:space="0" w:color="auto"/>
        <w:bottom w:val="none" w:sz="0" w:space="0" w:color="auto"/>
        <w:right w:val="none" w:sz="0" w:space="0" w:color="auto"/>
      </w:divBdr>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 w:id="1944069818">
      <w:bodyDiv w:val="1"/>
      <w:marLeft w:val="0"/>
      <w:marRight w:val="0"/>
      <w:marTop w:val="0"/>
      <w:marBottom w:val="0"/>
      <w:divBdr>
        <w:top w:val="none" w:sz="0" w:space="0" w:color="auto"/>
        <w:left w:val="none" w:sz="0" w:space="0" w:color="auto"/>
        <w:bottom w:val="none" w:sz="0" w:space="0" w:color="auto"/>
        <w:right w:val="none" w:sz="0" w:space="0" w:color="auto"/>
      </w:divBdr>
    </w:div>
    <w:div w:id="1998221430">
      <w:bodyDiv w:val="1"/>
      <w:marLeft w:val="0"/>
      <w:marRight w:val="0"/>
      <w:marTop w:val="0"/>
      <w:marBottom w:val="0"/>
      <w:divBdr>
        <w:top w:val="none" w:sz="0" w:space="0" w:color="auto"/>
        <w:left w:val="none" w:sz="0" w:space="0" w:color="auto"/>
        <w:bottom w:val="none" w:sz="0" w:space="0" w:color="auto"/>
        <w:right w:val="none" w:sz="0" w:space="0" w:color="auto"/>
      </w:divBdr>
    </w:div>
    <w:div w:id="20117162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B6FBE094D62A47EBB6DC7DC58AA760E7"/>
        <w:category>
          <w:name w:val="General"/>
          <w:gallery w:val="placeholder"/>
        </w:category>
        <w:types>
          <w:type w:val="bbPlcHdr"/>
        </w:types>
        <w:behaviors>
          <w:behavior w:val="content"/>
        </w:behaviors>
        <w:guid w:val="{E05BAAB6-FA1A-41C8-A7D6-31C5AC88C604}"/>
      </w:docPartPr>
      <w:docPartBody>
        <w:p w:rsidR="001D3D10" w:rsidRDefault="001D3D10" w:rsidP="001D3D10">
          <w:pPr>
            <w:pStyle w:val="B6FBE094D62A47EBB6DC7DC58AA760E7"/>
          </w:pPr>
          <w:r w:rsidRPr="0007110E">
            <w:rPr>
              <w:rStyle w:val="PlaceholderText"/>
              <w:bCs/>
            </w:rPr>
            <w:t>Click or tap here to enter text.</w:t>
          </w:r>
        </w:p>
      </w:docPartBody>
    </w:docPart>
    <w:docPart>
      <w:docPartPr>
        <w:name w:val="ACE8FEE9428147548BFA61B0C520BB5C"/>
        <w:category>
          <w:name w:val="General"/>
          <w:gallery w:val="placeholder"/>
        </w:category>
        <w:types>
          <w:type w:val="bbPlcHdr"/>
        </w:types>
        <w:behaviors>
          <w:behavior w:val="content"/>
        </w:behaviors>
        <w:guid w:val="{8893435E-5C8D-4436-8B9F-DBB55C98D190}"/>
      </w:docPartPr>
      <w:docPartBody>
        <w:p w:rsidR="001D3D10" w:rsidRDefault="001D3D10" w:rsidP="001D3D10">
          <w:pPr>
            <w:pStyle w:val="ACE8FEE9428147548BFA61B0C520BB5C"/>
          </w:pPr>
          <w:r w:rsidRPr="0007110E">
            <w:rPr>
              <w:rStyle w:val="PlaceholderText"/>
              <w:bCs/>
            </w:rPr>
            <w:t>Click or tap here to enter text.</w:t>
          </w:r>
        </w:p>
      </w:docPartBody>
    </w:docPart>
    <w:docPart>
      <w:docPartPr>
        <w:name w:val="4B57A8EF3F1C414C8F5B060C8308DBBC"/>
        <w:category>
          <w:name w:val="General"/>
          <w:gallery w:val="placeholder"/>
        </w:category>
        <w:types>
          <w:type w:val="bbPlcHdr"/>
        </w:types>
        <w:behaviors>
          <w:behavior w:val="content"/>
        </w:behaviors>
        <w:guid w:val="{20108CF7-8864-4937-A232-31DB141DD28A}"/>
      </w:docPartPr>
      <w:docPartBody>
        <w:p w:rsidR="001D3D10" w:rsidRDefault="001D3D10" w:rsidP="001D3D10">
          <w:pPr>
            <w:pStyle w:val="4B57A8EF3F1C414C8F5B060C8308DBBC"/>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20B5B00"/>
    <w:multiLevelType w:val="multilevel"/>
    <w:tmpl w:val="BFFE1A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7486204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1D3D10"/>
    <w:rsid w:val="003C27A2"/>
    <w:rsid w:val="00404670"/>
    <w:rsid w:val="00413586"/>
    <w:rsid w:val="00434DD6"/>
    <w:rsid w:val="004F2CB4"/>
    <w:rsid w:val="00534FB6"/>
    <w:rsid w:val="006E43C6"/>
    <w:rsid w:val="007818B4"/>
    <w:rsid w:val="008F2A96"/>
    <w:rsid w:val="00983F83"/>
    <w:rsid w:val="00B36F01"/>
    <w:rsid w:val="00C424E6"/>
    <w:rsid w:val="00C54926"/>
    <w:rsid w:val="00CB23CA"/>
    <w:rsid w:val="00E96C07"/>
    <w:rsid w:val="00F00294"/>
    <w:rsid w:val="00F4608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1D3D10"/>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B6FBE094D62A47EBB6DC7DC58AA760E7">
    <w:name w:val="B6FBE094D62A47EBB6DC7DC58AA760E7"/>
    <w:rsid w:val="001D3D10"/>
    <w:pPr>
      <w:spacing w:line="278" w:lineRule="auto"/>
    </w:pPr>
    <w:rPr>
      <w:kern w:val="2"/>
      <w:sz w:val="24"/>
      <w:szCs w:val="24"/>
      <w14:ligatures w14:val="standardContextual"/>
    </w:rPr>
  </w:style>
  <w:style w:type="paragraph" w:customStyle="1" w:styleId="ACE8FEE9428147548BFA61B0C520BB5C">
    <w:name w:val="ACE8FEE9428147548BFA61B0C520BB5C"/>
    <w:rsid w:val="001D3D10"/>
    <w:pPr>
      <w:spacing w:line="278" w:lineRule="auto"/>
    </w:pPr>
    <w:rPr>
      <w:kern w:val="2"/>
      <w:sz w:val="24"/>
      <w:szCs w:val="24"/>
      <w14:ligatures w14:val="standardContextual"/>
    </w:rPr>
  </w:style>
  <w:style w:type="paragraph" w:customStyle="1" w:styleId="4B57A8EF3F1C414C8F5B060C8308DBBC">
    <w:name w:val="4B57A8EF3F1C414C8F5B060C8308DBBC"/>
    <w:rsid w:val="001D3D10"/>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eate a new document." ma:contentTypeScope="" ma:versionID="ffe95695692112b68b970446ffe6550c">
  <xsd:schema xmlns:xsd="http://www.w3.org/2001/XMLSchema" xmlns:xs="http://www.w3.org/2001/XMLSchema" xmlns:p="http://schemas.microsoft.com/office/2006/metadata/properties" xmlns:ns2="30c666ed-fe46-43d6-bf30-6de2567680e6" targetNamespace="http://schemas.microsoft.com/office/2006/metadata/properties" ma:root="true" ma:fieldsID="a0c944385103b6d3f73b77516657b69f"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Responsible xmlns="30c666ed-fe46-43d6-bf30-6de2567680e6" xsi:nil="true"/>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018186D0-3C4B-48F0-8AB3-821C83C26976}"/>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6.xml><?xml version="1.0" encoding="utf-8"?>
<ds:datastoreItem xmlns:ds="http://schemas.openxmlformats.org/officeDocument/2006/customXml" ds:itemID="{0FE24155-2102-4D0B-801C-6C578ADF1CE6}">
  <ds:schemaRefs>
    <ds:schemaRef ds:uri="http://schemas.openxmlformats.org/package/2006/metadata/core-properties"/>
    <ds:schemaRef ds:uri="http://schemas.microsoft.com/office/2006/documentManagement/types"/>
    <ds:schemaRef ds:uri="30c666ed-fe46-43d6-bf30-6de2567680e6"/>
    <ds:schemaRef ds:uri="http://www.w3.org/XML/1998/namespace"/>
    <ds:schemaRef ds:uri="http://schemas.microsoft.com/office/2006/metadata/properties"/>
    <ds:schemaRef ds:uri="http://purl.org/dc/elements/1.1/"/>
    <ds:schemaRef ds:uri="http://schemas.microsoft.com/office/infopath/2007/PartnerControls"/>
    <ds:schemaRef ds:uri="http://purl.org/dc/dcmitype/"/>
    <ds:schemaRef ds:uri="http://purl.org/dc/terms/"/>
  </ds:schemaRefs>
</ds:datastoreItem>
</file>

<file path=docProps/app.xml><?xml version="1.0" encoding="utf-8"?>
<Properties xmlns="http://schemas.openxmlformats.org/officeDocument/2006/extended-properties" xmlns:vt="http://schemas.openxmlformats.org/officeDocument/2006/docPropsVTypes">
  <Template>Eurolook</Template>
  <TotalTime>7</TotalTime>
  <Pages>4</Pages>
  <Words>1382</Words>
  <Characters>7882</Characters>
  <Application>Microsoft Office Word</Application>
  <DocSecurity>0</DocSecurity>
  <PresentationFormat>Microsoft Word 14.0</PresentationFormat>
  <Lines>65</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6</cp:revision>
  <cp:lastPrinted>2023-04-18T07:01:00Z</cp:lastPrinted>
  <dcterms:created xsi:type="dcterms:W3CDTF">2025-09-12T14:26:00Z</dcterms:created>
  <dcterms:modified xsi:type="dcterms:W3CDTF">2025-09-15T09:12:00Z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